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cs="Times New Roman"/>
          <w:b/>
          <w:bCs/>
          <w:w w:val="85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w w:val="85"/>
          <w:sz w:val="44"/>
          <w:szCs w:val="44"/>
        </w:rPr>
        <w:t xml:space="preserve">ОХРАНА ПРАВ НА ТРУД И </w:t>
      </w:r>
      <w:r>
        <w:rPr>
          <w:rFonts w:hint="default" w:ascii="Times New Roman" w:hAnsi="Times New Roman" w:cs="Times New Roman"/>
          <w:b/>
          <w:bCs/>
          <w:w w:val="85"/>
          <w:sz w:val="44"/>
          <w:szCs w:val="44"/>
        </w:rPr>
        <w:br w:type="textWrapping"/>
      </w:r>
      <w:r>
        <w:rPr>
          <w:rFonts w:hint="default" w:ascii="Times New Roman" w:hAnsi="Times New Roman" w:cs="Times New Roman"/>
          <w:b/>
          <w:bCs/>
          <w:w w:val="85"/>
          <w:sz w:val="44"/>
          <w:szCs w:val="44"/>
        </w:rPr>
        <w:t>ЗАНЯТОСТЬ в Синьцзяне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ПРЕСС-КАНЦЕЛЯРИЯ</w:t>
      </w:r>
    </w:p>
    <w:p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ГОССОВЕТА КНР</w:t>
      </w:r>
    </w:p>
    <w:p>
      <w:pPr>
        <w:jc w:val="center"/>
        <w:rPr>
          <w:rFonts w:hint="default" w:ascii="Times New Roman" w:hAnsi="Times New Roman" w:cs="Times New Roman"/>
          <w:caps/>
          <w:sz w:val="24"/>
        </w:rPr>
      </w:pPr>
      <w:r>
        <w:rPr>
          <w:rFonts w:hint="default" w:ascii="Times New Roman" w:hAnsi="Times New Roman" w:cs="Times New Roman"/>
          <w:caps/>
          <w:sz w:val="24"/>
        </w:rPr>
        <w:t>СЕНТЯБРЬ 2020 ПЕКИН</w:t>
      </w:r>
    </w:p>
    <w:p>
      <w:pPr>
        <w:rPr>
          <w:rFonts w:hint="default" w:ascii="Times New Roman" w:hAnsi="Times New Roman" w:cs="Times New Roman"/>
          <w:caps/>
          <w:sz w:val="24"/>
        </w:rPr>
      </w:pPr>
    </w:p>
    <w:p>
      <w:pPr>
        <w:rPr>
          <w:rFonts w:hint="default" w:ascii="Times New Roman" w:hAnsi="Times New Roman" w:cs="Times New Roman"/>
          <w:caps/>
          <w:sz w:val="24"/>
        </w:rPr>
      </w:pP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Первое издание 2020</w:t>
      </w:r>
    </w:p>
    <w:p>
      <w:pPr>
        <w:pStyle w:val="8"/>
        <w:tabs>
          <w:tab w:val="right" w:leader="dot" w:pos="5953"/>
        </w:tabs>
        <w:suppressAutoHyphens/>
        <w:spacing w:line="360" w:lineRule="auto"/>
        <w:jc w:val="center"/>
        <w:rPr>
          <w:rFonts w:hint="default" w:ascii="Times New Roman" w:hAnsi="Times New Roman" w:cs="Times New Roman"/>
          <w:sz w:val="20"/>
          <w:szCs w:val="20"/>
          <w:lang w:val="de-DE"/>
        </w:rPr>
      </w:pP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ISBN 978-7-119-12508-4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Издательство литературы на иностранных языках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КНР, 100037, Пекин, ул. Байваньчжуанлу, 24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Распространитель: Китайская компания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международной книжной торговли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(ГОЦЗИ ШУДЯНЬ)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КНР, 100044, Пекин, ул. Чэгунчжуансилу, 35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П/я №399</w:t>
      </w:r>
    </w:p>
    <w:p>
      <w:pPr>
        <w:pStyle w:val="7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7"/>
        <w:jc w:val="center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</w:rPr>
        <w:t>Напечатано в Китайской Народной Республике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Предисловие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Труд – это основа человеческого существования и основная деятельность человечества. Труд создает более прекрасную жизнь, способствует всестороннему развитию человека и прогрессу цивилизации. Конституция КНР наделяет граждан трудовыми правами и обязанностями. Гарантия права на труд – это защита человеческого достоинства и обеспечение прав человека.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Китай – крупное государство с многочисленным населением и большим количеством рабочей силы. От эффективности работы в сфере обеспечения труда и занятости напрямую зависят основные права и счастье трудящихся, зависят экономическое развитие и социальная гармония, а также процветание государства и возрождение нации. Китай придерживается философии развития, которая ставит народ во главу угла, обращает повышенное внимание на обеспечение труда и занятости, активно реализует стратегию приоритета занятости и проводит активную политику в области занятости. Китай в полной мере уважает чаяния трудящихся, защищает права граждан на труд в соответствии с законом, активно внедряет на практике международные стандарты в области труда и прав человека, стремится к тому, чтобы каждый мог создать собственную счастливую жизнь и достичь личностного развития посредством упорного труда.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соответствии с основной политикой страны в области труда и занятости и общим планом по достижению окончательной победы в борьбе с бедностью, в китайском Синьцзяне содействие занятости рассматривается как крупнейший проект обеспечения благосостояния народа, завоевания доверия и поддержки народа и укрепления фундамента государственного управления.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Занятость обеспечивается здесь различными каналами и средствами, сочетается самостоятельное трудоустройство трудящихся, рыночное регулирование, правительственная поддержка и поощрение предпринимательства. Делается все возможное и необходимое для стабилизации занятости. Благодаря активной позитивной политике в области труда и занятости уровень материальной и культурной жизни населения всех этнических групп Синьцзяна постоянно повышается, различные права человека эффективно защищаются, гарантируются и развиваются. Это заложило прочную основу для того, чтобы народные массы всех этнических групп Синьцзяна вместе с народом всей страны вступили в полное среднезажиточное общество, а также, чтобы в Синьцзяне была обеспечена социальная стабильность и долгосрочный порядок.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I. ОБЩАЯ ситуация с занятостью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в Синьцзяне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расположен на северо-западной границе Китая. Долгое время, под влиянием различных исторических и природных факторов развитие Синьцзяна было относительно медленным, а доля бедного населения весьма значительной. В частности, четыре региона на юге Синьцзяна (округи Хотан, Кашгар, Аксу и Кызылсу-Киргизский автономный округ) характеризуются плохой экологией, слабой экономической основой и крайне невысокой способностью реализовать занятость населения. Эти регионы были определены государством как особо бедные.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Кроме того, в течение долгого времени воинствующие террористические силы, этнические сепаратистские силы и религиозные экстремистские силы распространяли в Синьцзяне такие идеи, как «загробная жизнь определяется небесами» и «религиозные доктрины превыше государственных законов и норм» и т. д., подстрекая широкие массы всячески противостоять изучению общегосударственного языка и письменности, отвергать современные научные знания и отказываться от учебы и получения профессиональных навыков, необходимых для трудоустройства, всячески отворачивали массы от идей улучшения экономических условий и повышения способности к саморазвитию. По этой причине некоторые жители региона характеризуются слабой идеологией, невысоким уровнем образования, недостаточной способностью к занятости. Как результат, они имеют ограниченные доходы, и длительное время живут за чертой бедности, влача бедственное существование.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Эффективная работа в сфере труда и занятости имеет огромную важность для обеспечения прав людей всех этнических групп на труд и занятость, а также для развития и улучшения условий жизни людей, содействия гармонии и обеспечения стабильности в обществе. В частности, после XVIII съезда КПК в 2012 году Синьцзян начал широко реализовывать льготную политику для содействия занятости, непрерывно интенсифицировать профессиональную подготовку для трудоустройства, активно расширять каналы занятости и эффективно наращивать возможности трудоустройства. Благодаря этому ситуация с занятостью продемонстрировала продолжительное улучшение, уровень доходов людей всех этнических групп постоянно повышается, качество жизни становится все выше, а чувство обретения, счастья и безопасности значительно укрепилось.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Ведется постоянное совершенствование системы политических установок.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 последние годы Синьцзян активно претворяет в жизнь решения и директивы государства по стабилизации и содействию занятости. В ответ на запросы народа и исходя из реальных условий региона, Синьцзян сформулировал «Соображения комитета партии и народного правительства Синьцзян-Уйгурского автономного района (СУАР) о дальнейшем содействии занятости и предпринимательству», «Соображения народного правительства СУАР о проведении работ в области занятости и предпринимательства на текущий и будущий период», «13-й пятилетний план СУАР по содействию занятости» и прочие документы. Проведено системное планирование с точки зрения экономического развития, бюджетного обеспечения и безопасности, налоговых льгот, финансовой поддержки, согласованности между городом и деревней, между районами и между разными группами людей, а также решены вопросы оказания поддержки в осуществлении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гибкого трудоустройства и оказания помощи в трудоустройстве нуждающимся. Это предоставило прочные институциональные гарантии для содействия занятости и защиты прав и интересов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Масштабы занятости непрерывно расширяются.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Повышенное внимание уделяется занятости ключевых групп людей и жителей особо бедных районов, с тем, чтобы направлять людей всех этнических групп Синьцзяна на работу поблизости или же непосредственно по месту проживания, способствовать проведению упорядоченного устройства на работу в городах и поощрять открытие собственного бизнеса. Также основательно и системно продвигается работа по перемещению и адаптации бедной излишней сельской рабочей силы в несельскохозяйственные отрасли индустрии.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С 2014 по 2019 год общее число трудоустроенных людей в Синьцзяне увеличилось с 11 млн 352,4 тыс. до 13 млн 301,2 тыс. человек, с приростом на 17,2%; среднегодовой прирост занятости в городах и поселках городского типа превысил 471,2 тыс. человек, из которых 148 тыс. приходятся на южную часть Синьцзяна, что составляет 31,4%. Ежегодный объем перемещения избыточной сельской рабочей силы в несельскохозяйственные отрасли превысил </w:t>
      </w:r>
      <w:r>
        <w:rPr>
          <w:rFonts w:hint="default" w:ascii="Times New Roman" w:hAnsi="Times New Roman" w:cs="Times New Roman" w:eastAsiaTheme="minorEastAsia"/>
          <w:color w:val="000000"/>
          <w:spacing w:val="-1"/>
          <w:kern w:val="0"/>
          <w:sz w:val="23"/>
          <w:szCs w:val="23"/>
          <w:lang w:val="ru-RU"/>
        </w:rPr>
        <w:t xml:space="preserve">2,763 млн чел./раз, из которых 1,678 млн чел./раз приходятся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на юг Синьцзяна, что составляет более 60%.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Структура занятости становится более рациональной.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Руководствуясь основным направлением продвижения структурных реформ в сфере предложения, прикладываются усилия, необходимые для повышения уровня первичной отрасли промышленности, уделяется особое внимание ключевым направлениям вторичной отрасли и большему развитию третичной отрасли промышленности, культивируются и развиваются отрасли со своеобразными преимуществами, а также трудоемкие отрасли, при этом направляются дополнительные усилия для организации упорядоченного потока рабочей силы в третичную отрасль промышленности.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 точки зрения распределения структуры по трем отраслям индустрии соотношение занятых в них в 2014 году составляло, соответственно, 45,4 : 16,0 : 38,6, а в 2019 году – 36,4 : 14,1 : 49,5. Таким образом, доля работников в третичном секторе индустрии увеличилась на 10,9 процентных пункта, сфера услуг стала отраслью с наибольшей занятостью.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 точки зрения распределения рабочей силы в городе и на селе, все больше и больше избыточной рабочей силы из сельской местности перемещается в города, и способность городов обеспечивать занятость продолжает возрастать. В 2014 году численность работающих в городах и поселках городского типа составила 5,354 млн человек, а в 2019 году увеличилась до 7 млн 341,7 тыс., что составляет 55,2% от всех занятых.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Значительно улучшилось качество рабочей силы.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Благодаря реализации проекта «Образование на благо народа» дошкольное образование, девятилетнее обязательное образование, среднее образование, высшее образование и профессиональное образование в Синьцзяне достигли высочайшего исторического уровня. В 2019 году количество студентов в системе общего высшего образования составило 453,8 тыс. человек, что на 146,2 тыс. больше, чем в 2014 году; количество учащихся в системе среднего образования, составило 1 млн 843,6 тыс. человек, что на 147,6 тыс. больше, чем в 2014 году. С помощью развертывания мероприятий по обучению профессиональным навыкам сформировался костяк квалифицированных трудящихся новой эпохи, которые обладают знаниями и инновационным духом. Согласно статистическим данным, с 2014 по 2019 год по всему Синьцзяну количество трудящихся, участвовавших в профессиональной подготовке и переподготовке, составляло 1,288 млн чел./раз в год, в том числе в южной части Синьцзяна – 451,4 тыс. чел./раз. После окончания обучения участники овладевали как минимум одним навыком, необходимым для трудоустройства, большинство из них получили сертификаты о профессиональной квалификации, сертификаты об уровне профессиональных навыков или же сертификаты о специальных профессиональных способностях, благодаря чему находили постоянную стабильную работу.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Доходы населения и сотрудников стабильно растут.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 2014 по 2019 год реальный располагаемый доход на душу населения у жителей городов и поселков городского типа Синьцзян-Уйгурского автономного района увеличился с 23,2 тыс. до 34,7 тыс. юаней, среднегодовой номинальный рост составил 8,6%; в то же время реальный располагаемый доход на душу населения в сельской местности увеличился с 8724 юаней до 13,1 тыс. юаней, среднегодовой номинальный рост составил 8,9%. Реальный располагаемый доход на душу населения у жителей городов и поселков городского типа в Синьцзянском производственно-строительном корпусе увеличился с 27,6 тыс. юаней до 40,7 тыс., среднегодовой номинальный рост составил 8,5%, а реальный доход на душу сельского населения увеличился с 13,9 тыс. юаней до 22 тыс., среднегодовой номинальный рост составил 9,9%.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Среднегодовая зарплата на душу населения у сотрудников нечастных учреждений в городах и поселках городского типа увеличилась с 53,5 тыс. юаней до 79,4 тыс., среднегодовой прирост составил 8,4%, а у сотрудников частных учреждений эта цифра увеличилась с 36,2 тыс. юаней до 45,9 тыс., среднегодовой прирост составил 5,4%. С 2018 по 2019 год в южной части Синьцзяна и четырех особо бедных аграрно-животноводческих государственных хозяйствах 155 тыс. включенных в реестр малообеспеченных семей были выведены из-за черты бедности благодаря трудоустройству в городах.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Факты указывают на то, что в последние годы работа по обеспечению труда и занятости в Синьцзяне демонстрирует замечательные результаты, ситуация складывается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в целом благоприятная. Однако следует четко понимать, что Синьцзян по-прежнему сталкивается</w:t>
      </w:r>
      <w:r>
        <w:rPr>
          <w:rFonts w:hint="eastAsia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с такими труднос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тями и вызовами, как слабая основа экономического развития, чрезмерное количество избыточной рабочей силы в сельской местности, низкий уровень квалификации для занятости. Поэтому дальнейшая оптимизация промышленной структуры, повышение качества рабочей силы и изменение идей и концепций будут долгосрочной задачей для разрешения проблем с занятостью в Синьцзяне.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II. Всемерная реализация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позитивной политики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в сфере занятости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последние годы в Синьцзяне уделяется большое внимание разработке и реализации стратегий социальноэкономического развития, которые способствуют расширению занятости. Проводится своевременное оздоровление и совершенствование различных политических установок для содействия занятости и всячески реализуется обеспечение стабильной, устойчивой и долгосрочной занятости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-2"/>
          <w:kern w:val="0"/>
          <w:sz w:val="23"/>
          <w:szCs w:val="23"/>
          <w:lang w:val="ru-RU"/>
        </w:rPr>
        <w:t>Оптимизация производственной структуры и расширение возможностей занятости.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 Синьцзян, пользуясь возможностями строительства «Одного пояса, одного пути», улучшает диверсифицированную промышленную систему, не только придает особое значение развитию передовой обрабатывающей промышленности и новых отраслей промышленности, которые характеризуются высокой емкостью капитала, технологий и знаний, но и всемерно развивает трудоемкие отрасли индустрии, такие как текстильная промышленность и индустрия одежды, электроника, производство обуви, головных уборов и сумок, а также современные сферы услуг, включая электронную коммерцию, культуру и творчество, многоплановый туризм, уход за пожилыми людьми и т. д., направляет усилия на расширение пространства занятости и увеличение масштабов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Созданная в Синьцзяне в 2012 году Зона экономического и технологического развития «Чжуньдун», основываясь на использовании преимущественных ресурсов и возможностей, активно развивает шесть крупных отраслей, такие как новые материалы, новые энергоресурсы и т. д. По состоянию на конец 2019 года в этой зоне было занято более 80 тыс. человек. С 2014 года государство начало всемерно поддерживать в Синьцзяне развитие текстильной промышленности. Только с 2017 по 2019 год по всему Синьцзяну в текстильной и швейной промышленности было создано 350 тыс. новых рабочих мест. В округе Кашгар основное внимание уделяется развитию обработки побочной продукции сельскохозяйственного производства, сборке электронных изделий и другим отраслям, в зоны развития активно привлекаются соответствующие предприятия, которые затем распространяют свою деятельность и включают в нее различные сельские производственные цеха. По состоянию на конец 2019 года в этом округе насчитывалось 210 предприятий по обработке побочной продукции сельскохозяйственного производства, на которых было занято 16,7 тыс. человек, а также 1406 промышленных предприятий, расположенных в различных промышленных парках, которые привлекли на работу 84,1 тыс. человек. Округ Аксу развивает интеграцию производства и образования, стимулирует совместную деятельность текстильных и швейных компаний и профессиональных колледжей, благодаря этому было создано 32,4 тыс. рабочих мест.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Оказание помощи ключевым группам людей в стабильном трудоустройстве.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отношении избыточной сельской рабочей силы проводится политика занятости поблизости или же по месту проживания, в соответствии с местными условиями для создания рабочих мест были открыты сельские «вспомогательные фабрики» и «цеха для оказания помощи нуждающимся», реализованы такие мероприятия, как развитие сельских организаций по трудовому сотрудничеству, промышленных парков и туризма, чтобы содействовать и стабилизировать ситуацию с занятостью.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Реализуется трехлетний план о сокращении бедности путем содействия занятости, который фокусирует внимание на 22 особо бедных уездах и 4 особо бедных аграрно-животноводческих государственных хозяйствах в южной части Синьцзяна. В рамках данного плана с 2018 года по июнь 2020 года в общей сложности 221 тыс. человек из внесенных в реестр малоимущих семей сменили сферу деятельности на работу в несельскохозяйственных отраслях.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В округах Кашгар и Хотан был реализован трехлетний план о перемещении избыточной городской и сельской рабочей силы в несельскохозяйственные отрасли индустрии. С 2017 по 2019 год в общей сложности 135 тыс. человек сменили сферу деятельности на работу в несельскохозяйственных отраслях.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 всему Синьцзяну осуществляется реальное динамическое администрирование и адресное оказание помощи лицам, испытывающим трудности в поиске работы и семьям с нулевой занятостью, чтобы, «как только выявляется такое домохозяйство, его статус сразу подтверждался, и принимались соответствующие меры по оказанию помощи в поиске работы и стабилизации обстановки». В рамках данного механизма с 2014 по 2019 год в общей сложности 334,3 тыс. человек, испытывающих трудности в поиске работы, как в городах, так и деревнях, получили соответствующую помощь. Таким образом, семьи с нулевой занятостью выходят из затруднительного положения в рамках 24-часового цикла.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Для выпускников вузов реализуются сразу несколько планов: план содействия занятости и предпринимательству, план роста на низовом уровне, план поощрения и привлечения выпускников вузов к работе на низовом уровне для содействия развитию образования, сельского хозяйства и медицины в сельской местности и план оказания помощи в поиске работы молодым людям, которые на протяжении долгого времени являются безработными. Предприняты меры для направления и привлечения выпускников вузов к работе в низовых организациях, на предприятиях, а также меры поощрения к открытию собственного бизнеса.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2019 году уровень занятости у выпускников колледжей и университетов Синьцзяна достиг 90,36%, а уровень занятости выпускников из числа этнических меньшинств, которые прошли учебу в вузах других провинций (городов) страны и вернулись в Синьцзян на работу, достиг 95,08%. Оба показателя достигли высочайшего исторического уровня.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С целью увеличения занятости поощряются инновации и предпринимательство.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Инновации рассматриваются как новый двигатель для расширения занятости, интенсивно продвигаются реформы по упрощению административных процедур, делегированию полномочий нижестоящим органам и укреплению инноваций надзорной системы и оптимизации услуг. Также были снижены барьеры для доступа на рынок, постоянно совершенствуется политика по поддержке предпринимательства, реализуются программы по предоставлению кредитов, льготных процентных ставок, субсидий и мероприятия по снижению или полному освобождению от налогов тех, кто имеет желание, квалификацию и объективные возможности открыть собственный бизнес.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3"/>
          <w:szCs w:val="23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Культивируются носители инновационной и предпринимательской активности и деятельности, укрепляется строительство потенциала в оказании услуг в области предпри</w:t>
      </w:r>
      <w:r>
        <w:rPr>
          <w:rFonts w:hint="default" w:ascii="Times New Roman" w:hAnsi="Times New Roman" w:cs="Times New Roman" w:eastAsiaTheme="minorEastAsia"/>
          <w:color w:val="000000"/>
          <w:spacing w:val="-5"/>
          <w:kern w:val="0"/>
          <w:sz w:val="23"/>
          <w:szCs w:val="23"/>
          <w:lang w:val="ru-RU"/>
        </w:rPr>
        <w:t>нимательства, ускоренными темпами развиваются профес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сиональные, специализированные интегрированные и сетевые мейкерспейсы (пространства для создателей), которые ориентированы на рынок и предоставляют больше платформ и услуг тем, кто хочет открыть собственный бизнес.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В настоящее время в Синьцзяне уже построены и действуют 5 демонстрационных баз предпринимательских инкубаторов национального уровня, 27 аналогичных баз на уровне автономного района (на уровне производственно-строительного корпуса). В общей сложности они «произвели на свет» 1412 малых и микропредприятий, обеспечили 10121 рабочее место.     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Культивируются стартапы инновационного типа и привлекаются учредители стартапов, которые имеют реальные сильные возможности для создания новых рабочих мест и привлечения рабочей силы, поддерживается их развитие, а также поощряется развитие концепции «Интернет + предпринимательство», чтобы на деле выявлять роль предпринимательства в содействии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2019 году только в округе Хотан тем, кто пожелал открыть собственный бизнес, были выданы гарантированные кредиты на общую сумму 910 млн юаней, что помогло 12,5 тыс. выпускникам колледжей, сельским рабочим и людям, испытывающим трудности в трудоустройстве, начать собственное дело.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При поддержке местных отделов кадров и социальных служб 6 женщин, в числе которых Сяо Минь из города Чанцзи, основали компанию «Цзиньго чжунсинь» по предоставлению комплексных услуг, связанных с трудовыми ресурсами (Xinjiang Women Zhongxin Human Resources Service Co., Ltd.). Данная компания постепенно трансформировалась в ведущее комплексное объединение в производственной цепочке и цепочке поставок рабочей силы в различные сектора индустрии, оказывающее услуги по диспетчеризации рабочей силы и предоставлению временного персонала, обеспечению материально-технического снабжения, а также занимающееся консультациями по политическим установкам и информатизации. В компании работают более 4800 сотрудников разных этнических групп. Она предоставила трудовые услуги 318 предприятиям и учреждениям Синьцзяна, в общей сложности помогла устроиться на работу более 30 тыс. безработным и представителям излишней сельской рабочей силы, достигнув общей стоимости производства в размере 156 млн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Обучение необходимым навыкам для содействия занятости.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В соответствии с реальными запросами рынка труда и с целью улучшения возможностей трудоустройства работников и укрепления стабильности занятости в Синьцзяне активно развиваются учреждения по профессиональному образованию и подготовке, такие как высшие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профессиональные и технические колледжи, средние профессиональные техникумы, технические училища, цент-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ры по обучению навыкам для базового трудоустройства, центры по обучению сотрудников предприятий, воспитательно-образовательные центры по профессиональной подготовке и т. д., интенсивно ведется обучение основным трудовым навыкам, целевая профессиональная подготовка кадров по заказам и в соответствии с конкретными должностными обязанностями. Таким образом, сформировалась относительно полная и совершенная система профессионального образования и обучения. Возьмем к примеру округ Хотан. В 2019 году обучение базовым трудовым навыкам прошли 103,3 тыс. фермеров и пастухов, в результате 98,3 тыс. человек были трудоустроены, уровень занятости составил 95,16%.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Выявление институциональных преимуществ для расширения каналов занятости.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Синьцзян в полной мере выявляет институциональные преимущества системы, при которой все этнические группы большой семьи китайской нации помогают друг другу на равной основе и стремятся к общему развитию и прогрессу, и использует государственный механизм оказания шефской помощи в поддержке развития Синьцзяна, чтобы координировать рабочие места в регионе и за его пределами и активно создавать условия для трудоустройства людей всех этнических групп Синьцзяна во внутренних провинциях (городах) страны.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 2014 года 117 тыс. человек переехали в более обеспеченные внутренние провинции (города) страны в поисках работы. В соответствии с принципом «проведение обучения по запросу, сначала обучение, а затем переезд к новому месту работы», Синьцзян проводит профессиональную подготовку для обучения общенациональному языку и письменности, базовой юридической грамотности, здравому смыслу жизни в городских условиях и трудовым навыкам. После того, как сотрудники, переведенные к новому месту работы, прибудут на место пребывания, компания-работодатель предоставляет жилье и предметы первой необходимости, такие как постельные и туалетные принадлежности, обеспечивая трудовым мигрантам необходимые условия проживания. Некоторые провинциальные (городские) предприятия также предоставляют рабочим-мигрантам государственное арендное жилье, жилье с низкой арендной платой и жилье для проживания семейных пар. Синьцзян своевременно оформляет регистрацию и перевод рабочих-мигрантов, которые отправляются на работу в другие регионы, что, например, позволяет им с комфортом обращаться в больницы за медицинской помощью по месту работы и проживания. Внутренние провинции (города) и их предприятия, в свою очередь, своевременно помогают рабочим-мигрантам решать проблемы, связанные с зачислением детей в детские сады и школы, поощряют рабочих-мигрантов работать, учиться и наслаждаться жизнью совместно с местным населением.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Стабилизация занятости и обеспечение уровня жизни людей в условиях эпидемии.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 ответ на неблагоприятные последствия эпидемии пневмонии, вызванной коронавирусом нового типа COVID-19, Синьцзян скоординировано продвигает работу по профилактике и контролю эпидемии и социально-экономическому развитию, основательно проводит работу по стабилизации занятости, финансового сектора, внешней торговли, иностранных инвестиций, инвестирования и ожиданий на рынке, а также полностью выполняет задачи по обеспечению занятости и основного благосостояния народа, по защите субъектов рынка, обеспечению продовольственной и энергетической безопасности, гарантирует стабильность производственной цепочки и цепочки поставок, и функционирование низовых организаций, реализует различные меры по сокращению рабочей и прочей нагрузки, стабилизации рабочих мест и расширению занятости, проводит поэтапную и адресную политику снижения налогов и сборов, а также активно содействует восстановлению производства на предприятиях, эффективно продвигает восстановление бизнеса и рынка, прилагает усилия к улучшению ситуации с инвестициями и промышленностью в целях повышения способности стимулирования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 состоянию на конец июня 2020 года Синьцзян в общей сложности сократил объемы или же полностью освободил предприятия от уплаты взносов социального страхования, включая пенсионное страхование, страхование от безработицы и производственного травматизма, на общую сумму 7,553 млрд юаней. В частности, взносы крупных предприятий сократились на 50%, на 1,895 млрд юаней, а средние, малые и микропредприятия были полностью освобождены от взносов на общую сумму 5,658 млрд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Утверждена рассрочка выплаты взносов по социальному страхованию для предприятий, находящихся в трудном положении, в размере 706 млн юаней, что принесло пользу 1237 предприятиям. Возмещены взносы по страхованию от безработицы в размере 904 млн юаней для 83,1 тыс. предприятий – мера затронула 1 млн 836,1 тыс. работников. 552,4 тыс. человек пользуются различными субсидиями, связанными с трудоустройством на общую сумму 1,695 млрд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Было создано 339,7 тыс. новых рабочих мест в городах и поселках городского типа, 41,8 тыс. человек открыли собственный бизнес, что решило проблему занятости для 69,5 тыс. человек, а 31,6 тыс. человек, испытывающих трудности в трудоустройстве устроились на новое место работы. Осуществлено перемещение избыточной сельской рабочей силы на работу в несельскохозяйственные отрасли в размере 2,565 млн чел./раз, что на 46,1% больше по сравнению с предыдущим годом.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Посредством вышеупомянутого множества мер Синьцзян достиг важных промежуточных результатов в расширении занятости и обеспечении народного благосостояния в условиях нормализации режима профилактики и контроля эпидемии.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III. ПОЛНОЕ УВАЖЕНИЕ К НАМЕРЕНИЯМ ЗАНЯТОСТИ ТРУДЯЩИХСЯ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неизменно рассматривает уважение запросов и пожеланий трудящихся как важное основание для разработки политики в области занятости, расширения каналов трудоустройства, создания рабочих мест, проведения обучения различным навыкам и предоставления услуг по трудоустройству, тем самым гарантируя, что широкие круги трудящихся смогут заниматься производством, жить в соответствии со своими запросами и трудиться в комфортных условиях.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-2"/>
          <w:kern w:val="0"/>
          <w:sz w:val="23"/>
          <w:szCs w:val="23"/>
          <w:lang w:val="ru-RU"/>
        </w:rPr>
        <w:t>Всестороннее понимание положения дел с трудовыми ресурсами.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 Непрерывно совершенствуется система статистики и учета показателей занятости и безработицы, осуществляется целевой мониторинг сельских трудовых ресурсов, мониторинг использования трудовых ресурсов на предприятиях и мониторинг спроса и предложения на рынке труда, сформирован механизм мониторинга безработицы и раннего предупреждения о различных негативных ситуациях и условиях. Помимо этого, через службы трудовых ресурсов и социального обеспечения в поселках (районные службы) и в деревнях (общинные службы) осуществляется аккумулирование и доступ к основной информации о рабочей силе административно подчиненных районов, такой как, например, количество рабочей силы, возраст, пол, уровень образования, состояние занятости и т. д. При этом в соответствии с результатами мониторинга и исследований разрабатывается соответствующая политика и планы в области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Согласно опросу, по состоянию на конец 2019 года в Синьцзяне насчитывалось 2 млн 590,3 тыс. человек, относящихся к избыточной сельской рабочей силе, из которых 1 млн 654,1 тыс. человек (63,86%) проживали в южной части Синьцзяна.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5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-5"/>
          <w:kern w:val="0"/>
          <w:sz w:val="23"/>
          <w:szCs w:val="23"/>
          <w:lang w:val="ru-RU"/>
        </w:rPr>
        <w:t>Своевременное понимание потребностей трудящихся в работе и трудоустройстве.</w:t>
      </w:r>
      <w:r>
        <w:rPr>
          <w:rFonts w:hint="default" w:ascii="Times New Roman" w:hAnsi="Times New Roman" w:cs="Times New Roman" w:eastAsiaTheme="minorEastAsia"/>
          <w:color w:val="000000"/>
          <w:spacing w:val="-5"/>
          <w:kern w:val="0"/>
          <w:sz w:val="23"/>
          <w:szCs w:val="23"/>
          <w:lang w:val="ru-RU"/>
        </w:rPr>
        <w:t xml:space="preserve"> Регулярно проводятся опросы о готовности трудящихся к трудоустройству, чтобы своевременно понимать их потребности с точки зрения места работы, должности, зарплаты и льгот, условий труда, среды проживания, перспектив развития и т. д. В результате предоставляются более адресные услуги, решается задача достижения точного соответствия и адаптации работников к должностям, стимулирования долгосрочной стабилизации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 данным опроса, на начало 2020 года в селе Ойибаг, поселения Гулбаг, уезда Шаче (Яркенд), округа Кашгар, проживало 3540 человек, 1509 из которых являлись трудоспособными. 1288 человек (85%) жителей высказали желание сменить род деятельности и работать в несельскохозяйственных отраслях. Одновременно с этим 923 человека высказали готовность работать в заводских цехах со средней ожидаемой месячной зарплатой около 5000 юаней; 365 человек были готовы сменить место проживания, чтобы заняться приготовлением и продажами национальных хлебных лепешек «нан», работать в общепите, заниматься продажей орехов и сладостей или же зарабатывать художественными выступлениями.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3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3"/>
          <w:kern w:val="0"/>
          <w:sz w:val="23"/>
          <w:szCs w:val="23"/>
          <w:lang w:val="ru-RU"/>
        </w:rPr>
        <w:t>В 2019 году в трех деревнях поселка Багчи уезда Хотан, округа Хотан проживало 5307 человек, 1699 из которых являлись трудоспособными. 1493 человека (88%) жителей высказали желание сменить род деятельности и работать в несельскохозяйственных отраслях. 180 человек пожелали остаться в родном крае, надеясь получить работу в поселковых компаниях, на сельских фабриках, или же в кооперативах по оказанию помощи нуждающимся, их средняя ожидаемая месячная зарплата составляла около 3000 юаней. Еще 26 человек хотели открыть собственный бизнес в родном крае и заниматься логистикой и транспортными услугами, домоуправлением и домоводством, строительными проектами, или же открыть парикмахерскую, ресторан, магазин и т. п.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Понимание потребностей трудящихся в работе и трудоустройстве помогает удовлетворять их индивидуальные запросы, эффективно способствует упорядоченной миграции рабочей силы и повышает уровень стабилизации занятости и общую удовлетворенность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Активное создание информационных платформ по трудоустройству.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Создаются широкие связи с работодателями для сбора и актуализации данных о предложении и спросе на рабочие места, которые своевременно распространяются с помощью информационных технологий и через рынок труда, государственные службы занятости, сетевые платформы служб занятости, радио, телевидение, доски объявлений деревенских общин и т. д., что создает информационную основу для свободного выбора профессии и добровольного трудоустройства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Так, в округе Аксу на специализированном портале и в официальном аккаунте социальной сети WeChat по общественным услугам в сфере занятости регулярно публикуется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актуальная информация о вакансиях и о поиске работы, создана эффективная платформа для двунаправленной связи между работодателями и соискателями. С 2014 года на территории округа Аксу была организована 621 ярмарка вакансий, в которых приняли участие 4953 компании, были созданы более 145 тыс. рабочих мест. С помощью ярмарок смогли устроиться на работу 38,6 тыс. человек.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Абибра Мамути, бедный безработный из поселка Айкуле города Аксу, на одной из ярмарок вакансий узнал о найме работников компанией по производству электроприборов в Ханчжоу. Он незамедлительно подал заявку и был принят на работу. В том же году его доход составил 55 тыс. юаней, он смог избавиться от нищеты.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Постоянное повышение качества общественных услуг в сфере занятости.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Создана пятиуровневая система общественного обслуживания в сфере занятости, ориентированная на обе стороны спроса и предложения и охватывающая весь Синьцзян. Она характеризуется четким разделением на уровни, взаимодополняющими функциями и эффективным взаимодействием между выше- и нижестоящими инстанциями.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Непрерывно расширяется содержание основных общественных услуг в сфере занятости, включающее в себя консультации по политическим установкам, мониторинг и регистрацию занятости и безработицы, профессиональную ориентацию и знакомство с профессиями, обучение навыкам, обучение знаниям о предпринимательстве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 состоянию на конец 2019 года в Синьцзяне действовало 144 рынка труда на уровне уезда и выше, 149 агентств по охране труда на аграрно-животноводческих государственных хозяйствах и 8668 низовых пунктов по охране труда. В 2019 году ими были предоставлены услуги по трудоустройству разного типа объемом в более чем 21 млн 728,4 тыс. чел./раз.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Решительное предотвращение и пресечение принудительного труда.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Согласно соответствующим положениям «Уголовного кодекса КНР», «Закона КНР о труде», «Закона КНР о трудовых договорах» и «Закона КНР о взысканиях за нарушение общественного порядка», принудительный труд с применением насилия, угроз или незаконного ограничения личной свободы строго запрещен. Равно как запрещены такие действия, как оскорбления, телесные наказания, избиения, незаконные обыски и удержание трудящихся. Правонарушители подлежат административному наказанию в соответствии с законом; в случае совершения преступления виновные в соответствии с законом привлекаются к уголовной ответственности.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строго соблюдает соответствующие государственные законы и правовые акты, активно продвигает пропаганду и просвещение по вопросам верховенства закона, постоянно повышает правовую грамотность и осведомленность работодателей и работников о верховенстве права, проводит углубленные проверки соблюдения трудового законодательства в текущем рабочем процессе и на деле ведет весь процесс установления, функционирования, надзора и посредничества трудовых отношений в русле законности, категорически предупреждает и борется с любой практикой принудительного труда.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IV. ОБЕСПЕЧЕНИЕ ОСНОВНЫХ ПРАВ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ТРУДЯЩИХСЯ В СООТВЕТСТВИИ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С ЗАКОНОМ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Уважение трудовых прав граждан, защита законных прав и интересов трудящихся и обеспечение достойного труда – вот концепции и цели, которых неизменно придерживается китайское правительство.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1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1"/>
          <w:kern w:val="0"/>
          <w:sz w:val="23"/>
          <w:szCs w:val="23"/>
          <w:lang w:val="ru-RU"/>
        </w:rPr>
        <w:t>Синьцзян, строго соблюдая Конституцию КНР и «Закон КНР о труде», «Закон КНР о трудовых договорах», «Закон КНР о содействии занятости», «Закон КНР о социальном страховании», «Закон КНР о защите прав и интересов женщин», «Закон КНР о защите инвалидов» и другие законы и нормативные акты страны, с учетом фактических условий в регионе, разработал и реализует ряд местных нормативных актов и правил, в числе которых «Меры СУАР по осуществлению “Закона КНР о содействии занятости”», «Меры СУАР по осуществлению “Правил надзора за трудовым обеспечением и безопасностью труда”», «Положения СУАР о защите трудовых прав и интересов сотрудников», «Меры СУАР по реализации “Закона КНР о защите прав и интересов женщин”», «Меры СУАР по осуществлению “Закона КНР о защите инвалидов» и т. д., которые выступают прочной правовой гарантией верховенства закона и обеспечения равных прав граждан на труд и занятость.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обеспечение равных прав трудящихся в сфере занятости.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 соответствии с принципом законности и равной защиты прав граждан гарантировано, что работники не могут подвергаться дискриминации по признаку этнической принадлежности, региона, пола и религиозных убеждений, их действия не могут ограничиваться на основании того, где они находятся, в городе или деревне, или же из-за сферы их деятельности, статуса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отношении гарантий равных прав женщин в сфере занятости, Синьцзян прилагает усилия для устранения барьеров, препятствующих равной занятости женщин, разработал и реализовал политику поддержки самостоятельного предпринимательства женщин. В 2019 году в городах и поселках городского типа количество трудоустроенных людей увеличилось на 480,9 тыс. человек, из них 228,1 тыс. женщин, что составляет 47,43% от общего количества занятых.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Для обеспечения трудовых прав людей с ограниченными возможностями постоянно повышается интенсивность обучения профессиональным навыкам, всемерно развиваются концентрированная занятость инвалидов, вспомогательная занятость инвалидов и занятость на общественно полезных должностях, активно продвигается пропорциональная занятость лиц с ограниченными возможностями. Поощряется самостоятельное трудоустройство инвалидов, создание собственного бизнеса, а также другие гибкие формы занятости. По состоянию на конец 2019 года в Синьцзяне было трудоустроено 183,7 тыс. инвалидов, что составляет 59,37% от общего числа трудоспособных людей с ограниченными возможностями и в возрасте занятости.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 работников на получение вознаграждения.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Полностью реализуется национальная политика по созданию механизма нормального повышения и индексации заработной платы для сотрудников предприятий, совершенствуется система нормативов заработной платы на предприятиях и система ориентировочных цен на рынке труда.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 2014 по 2019 год Синьцзян ежегодно разрабатывал и издавал нормативы зарплат для предприятий. Создан и усовершенствован механизм корректировки стандарта минимальной заработной платы. Норма минимальной ежемесячной заработной платы повысилась с 1520 юаней в 2013 году до 1820 юаней в 2018 году, прирост составил 19,74%, что находится на относительно высоком уровне по стране.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Обнародованы местные правовые акты, такие как «Положения СУАР о коллективных консультациях по вопросам зарплат на предприятиях», активно и стабильно продвигаются коллективные консультации по зарплатам и постоянно расширяется сфера охвата. Улучшена и оптимизирована система обеспечения выплаты зарплат, в соотве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тствии с законом налагаются наказания за отказ от выплаты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вознаграждения за труд и другие незаконные действия и преступления, гарантируется, что работники должны получать зарплату своевременно и в полном объеме.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права работников на отдых и отпуск и права на безопасность профессиональной деятельности.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Строго реализуются соответствующие национальные правила, внедрена система 8-часового рабочего дня и 40-часовой рабочей недели. При необходимости продления рабочего дня из-за потребностей производства и хозяйствования, в соответствии с законом работодателям необходимо проводить переговоры с профсоюзом и работниками, а также организовывать компенсационный отдых или же выплачивать соответствующее вознаграждение за сверхурочную работу.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Гарантируется, что работники в соответствии с законом имеют право на отдых в выходные и официальные праздничные дни, такие как праздник Весны, фестиваль Ураза-байрам и фестиваль Курбан-байрам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Строго соблюдаются национальные санитарные регламенты и стандарты по обеспечению безопасности профессиональной деятельности, улучшается система отве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тственности за безопасность производства и профилактику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профессиональных заболеваний, постоянно усиливается основная ответственность за безопасность производства и профилактику профессиональных заболеваний, проводятся регулярные инспекции правоохранительными органами по безопасности труда и гигиене труда, чтобы предупредить и максимально сократить количество различных несчастных случаев, связанных с производственной безопасностью, а также осуществляется принципиальный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контроль и устраняются факторы, вызывающие профессио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нальные заболевания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 трудящихся на включение в систему социального страхования.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Всесторонне реализуется план всеобщего социального страхования, активно продвигается и направляется участие в системе социального страхования ключевых групп людей, включая сотрудников средних, малых и микропредприятий, крестьян, отправляющихся в города за заработки, работников с гибкой формой занятости и тех, кто работает в новых отраслях индустрии. Таким образом, тщательно осуществляется полный охват социальным страхованием всех категорий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 состоянию на конец 2019 года общий объем участия работников Синьцзяна в трех программах социального страхования, а именно пенсионное страхование, страхование от безработицы и страхование от производственного травматизма, составил 22 млн 133,3 тыс. чел./раз. В то же время органы надзора за охраной труда на всех уровнях продолжают усиливать правоприменительную деятельность, оперативно принимают отчеты и жалобы о действиях, нарушающих законы, правовые акты и правила по защите труда, в соответствии с законом исправляют и расследуют нарушения, связанные с неучастием работодателей в социальном страховании и невыплатой взносов по социальному страхованию, чтобы эффективно защищать законные права и интересы трудящихся.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обеспечение свободы вероисповедания и права трудящихся на использование языка и письменности своей этнической группы.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Строго соблюдаются Конституция КНР, «Закон КНР о национальной районной автономии», «Закон КНР об общегосударственном языке и письменности», «Положения по религиозным вопросам» и другие законы и правовые акты.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Полностью уважается и гарантируется свобода вероисповедания трудящихся всех этнических групп, никакие организации или отдельные лица не должны препятствовать и вмешиваться в данные вопросы. Одновременно с распространением общегосударственного языка и письменности в соответствии с законом полностью уважается и гарантируется право трудящихся этнических меньшинств на использование языка и письменности своей этнической группы, трудящиеся могут самостоятельно выбирать, какой язык и письменность использовать в общении. Полностью уважаются обычаи и привычки трудящихся всех этнических групп, для них созданы комфортные условия труда и проживания.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Токхали Турханбайи из уезда Уча Кызылсу-Киргизского автономного округа работает на обувной фабрике в пров. Гуандун. Будучи верующим человеком и представителем этнической группы с халяльными обычаями и привычками в еде, он беспокоился, что не сможет привыкнуть к местной еде и ему негде будет совершать богослужение. Однако, приступив к работе, он с удовольствием обнаружил, что жилые помещения на фабрике были весьма комфортными, а халяльная еда – разнообразной и вкусной. После работы он ходит по магазинам, общается по Интернету со своей семьей и принимает участие в различных религиозных мероприятиях в расположенной неподалеку мечети. Он очень быстро адаптировался к новой среде и доволен жизнью.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Эффективное укрепление механизма защиты прав и интересов трудящихся и механизма помощи.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Всесторонне внедряется система трудовых договоров, чтобы конкретизировать права и обязанности работодателей и работников. Совершенствуется механизм трехсторонних консультаций по трудовым отношениям между представителями правительства, профсоюзов и предприятий. Данный механизм ориентирован на изучение и разрешение основных вопросов в сфере трудовых отношений, активное создание гармоничных трудовых отношений.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Уделяется повышенное внимание раскрытию роли проф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союзов в защите законных прав и интересов сотрудников. Эффективно укрепляется надзор за охраной труда, посредничество и арбитраж трудовых споров, что позволяет своевременно и надлежащим образом разрешать трудовые споры.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Интенсивно разрешаются такие острые проблемы, как нарушения законов и нормативных актов по охране труда, за расследованием крупных правонарушений ведется специальный дополнительный надзор, что эффективно обеспечивает защиту законных прав и интересов трудящихся, касающихся приема на работу, заключения трудовых договоров, времени работы, отдыха и отпуска, выплаты заработной платы, социального страхования, особой защиты труда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V. Труд и занятость –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ДОРОГА В лучшую жизнь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Благодаря тщательной реализации ряда политик и мер по обеспечению занятости, в основном достигнута цель «каждая семья имеет возможность заработать, каждый человек имеет работу и ежемесячный доход». В Синьцзяне, особенно в южной его части, наблюдаются коренные изменения в производстве, жизни и духовном и моральном облике представителей всех этнических групп. Кошельки населения становятся все толще, дни становятся все и благополучней, настроение людей повышается, а улыбки на лицах становятся все ярче и искренней.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Семейные доходы существенно растут.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Работники всех этнических групп имеют стабильный доход, вне зависимости от того, работают ли они в Синьцзяне или же в других провинциях (городах) страны.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Согласно данным неполной статистики, годовой доход на душу населения у трудящихся синьцзянского происхождения, которые сменили сферу деятельности на работу в несельскохозяйственных отраслях индустрии, составляет около 40 тыс. юаней, что в основном совпадает с располагаемым доходом на душу населения постоянных городских жителей нового места трудоустройства и проживания. Среднедушевой годовой доход у работников, которые сменили сферу деятельности на работу в несельскохозяйственных отраслях индустрии внутри Синьцзяна, составляет около 30 тыс. юаней, что значительно выше, чем средний доход при занятии земледелием.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Так, например, когда Арапати Айхмаитицзян из поселка Чарбаг, уезда Лопу, района Хотан занимался в родном крае земледелием, годовой доход всей его семьи не превышал 10 тыс. юаней. В 2017 году он устроился на работу в компанию по производству электроприборов в городе Наньчан провинции Цзянси. Менее чем за 3 года он заработал более 160 тыс.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Еще один пример – Мамтимин Турамат из поселка Ушарбаш уезда Ечэн (Карагалык) округа Кашгар. В родном краю, занимаясь земледелием, он зарабатывал лишь несколько тысяч юаней в год. После того, как он устроился в компанию в Чанцзи-Хуэйском автономном округе Синьцзяна, в месяц он начал зарабатывать более 4000 юаней. Его жизнь значительно улучшилась, он смог построить новый дом и создал семью.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Амина Рахман и ее муж из поселка Гхоручол, уезда Ават, округа Аксу. Их семья жила в нищете и была включена в реестр малообеспеченных семей. В марте 2018 года, увидев объявление о найме работников, опубликованное поселковым бюро по социальному обеспечению, супруги по своей личной инициативе подали заявку и были приняты на работу компанией из города Цзюцзян провинции Цзянси. Теперь совместный ежемесячный доход супругов составляет около 9000 юаней. Они не только отдали долги и выплатили кредиты, но и имеют на своих счетах в банке более 90 тыс.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Заметно улучшился уровень жизни.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Благодаря упорному труду в жизни населения всех этнических групп Синьцзяна произошли огромные изменения к лучшему. Люди прошли путь от «есть досыта» до «есть вкусно и качественно», от «одеваться тепло» до «одеваться красиво», от «езды на телеге с ослами» до «использования современных транспортных средств».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Рейхангули Йимир из бедной семьи поселка Юймай, уезда Акто, Кызылсу-Киргизского автономного округа. За четыре года с начала работы в городе Цыси провинции Чжэцзян, она перевела своей семье уже более 100 тыс.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юаней. Она построила новый дом и купила новую мебель в родном крае. Ее семья обрела совершенно новый облик и ведет счастливый образ жизни.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Юсан Хасан из поселка Юлонгкаш города Хотан зарабатывал на жизнь случайными подработками и жил очень малообеспеченной и тяжелой жизнью. В июле 2018 года по предложению одного земляка он отправился в Урумчи и начал работать на мясоперерабатывающем комбинате, где сначала был разнорабочим, а затем, благодаря упорной учебе и практике, овладел профессиональными навыками. С его подачи жена также переехала в Урумчи и устроилась работать в магазин одежды. У нее также появился достойный стабильный доход. В 2020 году они купили в Урумчи квартиру.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pacing w:val="-2"/>
          <w:kern w:val="0"/>
          <w:sz w:val="23"/>
          <w:szCs w:val="23"/>
          <w:lang w:val="ru-RU"/>
        </w:rPr>
        <w:t>Значительно улучшаются возможности для трудоустройства.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 xml:space="preserve"> Благодаря различным формам профессиональной подготовки трудовые навыки населения всех этнических групп в целом улучшились. Многие люди стали мастерами и специализированными техническими работниками на предприятиях, некоторые стали менеджерами, многие создают собственный бизнес и становятся руководителями.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Амина Обуль из поселка Сияк, уезда Юйтянь (Керия), округа Хотан, решила отправиться на работу в энергетическую компанию в Урумчи. После практики и обучения на нескольких должностях, она стала ценным кадровым работником компании и через три года получила звание «отличного сотрудника».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Арзугул Искандер из уезда Пишань (Гума), округа Хотан, работает в текстильной компании в городе Чаоху провинции Аньхой. Под руководством опытных сотрудников она превратилась в отличного технического специалиста и сама стала наставником для коллег.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Адилай Аблайт из города Куча, округа Аксу, после окончания Пекинского института моды и дизайна в 2018 году вернулся в родной город для открытия собственного бизнеса. При поддержке местного правительства он основал компанию по дизайну и производству одежды. В 2019 году объемы производства превысили 2 млн юаней, его компания помогла трудоустроиться 40 женщинам.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Джибек Нурланхан из города Алтай инвалид. После окончания университета она вернулась в свой родной город. Местный отдел кадров и социального обеспечения не только помог ей пройти курсы по предпринимательству, но и собрал 100 тыс. юаней для регистрации и открытия магазина, где продается вышивка и прочие изделия ручной работы в казахском стиле. Сегодня ее ежемесячный доход превышает 6000 юаней.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Идеи и подходы постоянно меняются.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В прошлом некоторые жители Синьцзяна не уделяли должного внимания получению научных и культурных знаний, придерживались патриархальных взглядов, пестуя мальчиков и пренебрегая девочками, имели весьма отсталые представления о занятости, привыкли ждать и полагаться исключительно на льготы и поддержку государства, предпочитая не работать, а сидеть с протянутой рукой.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Теперь такие идеи, как «прекрасная жизнь создается трудом» и «счастье – это результат упорного труда», глубоко укоренились в сердцах людей. У населения всех этнических групп заметно укрепилось осознание важности труда, появилось стремление к предпринимательству и дух борьбы.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Например, когда в уезде Меркет округа Кашгар проводилась презентация по продвижению различных вакансий, многие люди толпились и выстраивались в очереди для того, чтобы проконсультироваться, активно подавали заявки на соискание различных вакансий. Ситуация была в позитивном смысле напряженной и воодушевляющей.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Люди видят, что их земляки, отправившиеся в города на заработки, возвращаются с деньгами и модно одетыми. Естественно, что у них также возникает желание посмот-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реть мир за пределами региона и что-то сделать, чтобы изменить себя и дать возможность своим семьям жить лучше.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Аблимит Кейюму из волости Канци, уезда Байчэн, округа Аксу занимается бизнесом между Синьцзяном и другими провинциями (городами) страны. Он часто повторяет: «Я никогда не буду доволен текущим положением вещей. Я всегда буду стремиться работать более усердно и лучше учиться, чтобы жить более прекрасной современной жизнью».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Розиниза Имин из волости Тусалла города Хотан в марте 2019 года устроилась на работу в город Цзиньцзян провинции Фуцзянь. Заработав, она помогла своей семье внедрить в хозяйство специфическое разведение. Вдохновившись ее примером, младший брат, который только что окончил профессиональное училище, также планирует поехать на работу в Фуцзянь, мечтая добиться успеха в карьере.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Реализуются жизненные идеалы.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Многие люди после самостоятельного выбора нашли для себя подходящую работу. Они переехали из деревни в город, с полей пошли в цеха, превратились из крестьян в рабочих, освоили новые профессии и получили новые навыки. В результате выросли их доходы, люди избавились от нищеты, и что еще более важно, работа помогла им расширить кругозор, уровень знаний и способностей, они осознали свою ценность и место в жизни. Большинство людей удовлетворены нынешними условиями труда и жизни и полны надежд. 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Маматтоти Иминтохти из уезда Хотан округа Хотан всегда хотел иметь собственный ресторан. В 2017 году он отправился в качестве ученика на работу в ресторан в городе Урумчи, где быстро освоил технику приготовления различной китайской выпечки. При поддержке своего учителя он открыл собственный ресторан, который пользуется большой популярностью и имеет множество постоянных клиентов.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Пашагули Кераму из волости Боритокай уезда Уча Кызылсу-Киргизского автономного округа с энтузиазмом занимается благотворительностью и всегда готова помочь другим. Она последовательно помогла более 500 землякам найти работу в провинции Гуандун и избавиться от бедности. За значительный вклад в борьбу с бедностью и самоотверженный труд она получила премию и была награждена всекитайской медалью за труд «1 Мая».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Обмены и связи становятся все более тесными.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Трудящиеся всех этнических групп работают, учатся и живут вместе, укрепляя взаимопонимание и углубляя взаимные связи. Они заботятся друг о друге и помогают друг другу, как братья и сестры, заводят глубокую дружбу, пишут новые страницы истории национальной сплоченности и взаимопомощи.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Компания по производству электроприборов в пров. Цзянсу приняла на работу почти 200 работников 16 разных этнических групп из Синьцзяна. Представители всех этнических групп часто собираются вместе – вместе поют, танцуют, занимаются шопингом, путешествуют и т. д. После работы они вместе готовят специфические синьцзянские блюда, такие как плов, шашлыки и прочие деликатесы. Между ними сложились гармоничные дружеские отношения, они близки как родные.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Ю Лянъин, работница Синьцзянского производственно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строительного корпуса, основала множество кооперативов по выращиванию хлопка и фруктов. Она 17 раз преодолевала пустыни и помогла тысячам людей разных этнических групп Синьцзяна освоить передовые технологии посадки и 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выращивания растений. Ее действия помогли вывести крес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тьян из нищеты и укрепили межнациональные чувства. Более десяти лет она бескорыстно помогает Майматитурупу Мусаку, фермеру из уезда Пишань округа Хотан, а Майматитуруп Мусак, в свою очередь, передает свою любовь другим и старательно платит обществу добром. Эта трогательная история распространилась по всем Синьцзяну и далеко за его пределами.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VI. АКТИВНОЕ ВНЕДРЕНИЕ В ЖИЗНЬ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 xml:space="preserve">МЕЖДУНАРОДНЫХ СТАНДАРТОВ </w:t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В ОБЛАСТИ ТРУДА И ПРАВ ЧЕЛОВЕКА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энергично проводит активную политику в области труда и занятости, защищает трудовые права и интересы рабочих масс всех этнических групп в соответствии с законами, стремится дать большинству трудящимся достойную работу и улучшить их жизнь. Это соответствует общему стремлению международного сообщества к общим ценностям и способствует защите социальной справедливости, большей общности людей и всестороннему развитию человечества.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 xml:space="preserve">Выполнение обязательств в рамках международных конвенций.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Китай является страной-учредителем и постоянным членом Международной организации труда (МОТ). Он ратифицировал 26 международных трудовых конвенций, в том числе 4 ключевые конвенции, такие как «Конвенция о равном вознаграждении мужчин и женщин за труд равной ценности», «Конвенция о минимальном возрасте для приема на работу», «Конвенция о запрещении и немедленных мерах по искоренению наихудших форм детского труда» и «Конвенция о ликвидации дискриминации в области труда и занятий». В то же время Китай является участником таких международных договоров ООН, как «Международный пакт об экономических, социальных и культурных правах», «Международная конвенция о ликвидации всех форм расовой дискриминации», «Конвенция о ликвидации любых форм дискриминации женщин», «Конвенция против пыток и других жестоких, бесчеловечных или унижающих достоинство видов обращения и наказания», «Конвенция о правах ребенка», «Конвенция о правах инвалидов» и «Протокол о предупреждении и пресечении торговли людьми, особенно женщинами и детьми, и наказании за нее, дополняющий Конвенцию ООН против транснациональной организованной преступности»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Китай активно принимает и трансформирует международные стандарты в области труда и прав человека, на практике защищает все права трудящихся на основе законодательства, путем разработки и реализации политик, строго запрещает эксплуатацию детского труда, противостоит принудительному труду, дискриминации при найме и сексуальным домогательствам на рабочем месте, вглубь и вширь развертывает специальные действия по проведению в порядок и борьбе с незаконным использованием рабочей силы, пресекает и привлекает к ответственности за все правонарушения и преступления в сфере труда.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Правительства всех уровней Синьцзяна серьезно выполняют свои обязанности по обеспечению труда и занятости, оказывают помощь в содействии полной и более высококачественной занятости рабочим массам всех этнических групп в разных районах с разным уровнем развития, продвигают совместное развитие и прогресс всего народа. Синьцзян также демонстрирует пример эффективного претворения в жизнь международных стандартов в области труда и прав человека в слаборазвитых районах, где проживают различные этнические группы.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Поиск путей ликвидации бедности.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Ликвидация бедности является заветной мечтой человечества, а также важным содержанием защиты прав человека. Повестка дня ООН по устойчивому развитию на период до 2030 года определила «ликвидацию всех форм нищеты во всем мире» в качестве главной цели устойчивого развития, что отражает безотлагательные ожидания искоренения бедности со стороны международного общества. Китай всеми силами претворяет в жизнь повестку дня ООН, придерживается принципа «всесторонняя средняя зажиточность является зажиточностью всего народа Китая, ни одна этническая группа не должна остаться позади, за бортом».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твердо придерживается принципов поощрения прав человека посредством развития, поощрения избавления от бедности посредством образования и профессиональной подготовки, укрепления потенциала и занятости. Эффективно предотвращая и борясь с терроризмом и экстремизмом, Синьцзян добился социальной стабильности и улучшает народное благосостояние, в результате резко сократилось количество бедного населения, значительно снизились и сами масштабы бедности.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 2013 года по конец 2019 года, в общей сложности 25 бедных уездов и 3107 бедных деревень в Синьцзяне избавились от бедности, доля бедности сократилась с 19,4% в 1,24%. С 2014 по конец 2019 года в общей сложности 737,6 тыс. семей и 2 млн 923,2 тыс. человек избавились от бедности. К концу 2020 года Синьцзян сможет полностью избавиться от бедности. Синьцзян определил новый путь для решения глобальной проблематики, включая борьбу с терроризмом и дерадикализацию, защиту прав человека, ликвидацию бедности, устойчивое развитие и т. д.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3"/>
          <w:szCs w:val="23"/>
          <w:lang w:val="ru-RU"/>
        </w:rPr>
        <w:t>Поддержание инициативы достойного труда.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 xml:space="preserve"> Предоставление всем трудящимся достойной работы и достойных условий труда и в дальнейшем осуществление всестороннего развития человека являются важной инициативой МОТ и неотъемлемой частью уважения и защиты прав человека, а также выражает консенсус и стремление международного сообщества.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Китайское правительство твердо придерживается принципа «человек превыше всего» и ориентируется на людей, позитивно реагирует на инициативы МОТ, серьезным образом претворяет в жизнь «Программу КНР по достойной работе (2016-2020 гг.)» и включило концепцию достойной работы в национальную политику и программу развития.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строго придерживается и реализует соответствующую национальную политику и меры, стремится уважать и учитывать все пожелания трудящихся, защищать их права и интересы, улучшать среду и условия труда и выявлять ценность трудящихся, гарантирует свободную, справедливую, безопасную и достойную работу трудящимся всех этнических групп. В результате проводимая в Синьцзяне работа способствовала достойной занятости широких трудовых масс.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строгом соответствии с Конституцией КНР, «Законом КНР о труде» и «Законом КНР о содействии занятости» и другими законодательными актами и требованиями, исходя из реальных условий региона, Синьцзян принял ряд действенных политик и мер для обеспечения стабильной, устойчивой и долгосрочной занятости трудящихся всех этнических групп.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В последние годы уровень зарегистрированной безработицы в городах и поселках городского типа Синьцзяна составляет стабильно менее 3,5%, максимально обеспечивается полное осуществление права на труд со стороны рабочих масс всех этнических групп, что заложило прочный фундамент для реализации права на существование и права на развитие на более высоком уровне и в более широком смысле.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caps/>
          <w:color w:val="000000"/>
          <w:kern w:val="0"/>
          <w:sz w:val="28"/>
          <w:szCs w:val="28"/>
          <w:lang w:val="ru-RU"/>
        </w:rPr>
        <w:t>ЗАКЛЮЧЕНИЕ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Генеральный секретарь ЦК КПК, председатель КНР, председатель ЦВС Си Цзиньпин подчеркнул, что «трудоустройство – это величайший источник жизни и существования народа». В «Повестке дня по всемирному трудо</w:t>
      </w:r>
      <w:r>
        <w:rPr>
          <w:rFonts w:hint="default" w:ascii="Times New Roman" w:hAnsi="Times New Roman" w:cs="Times New Roman" w:eastAsiaTheme="minorEastAsia"/>
          <w:color w:val="000000"/>
          <w:spacing w:val="-2"/>
          <w:kern w:val="0"/>
          <w:sz w:val="23"/>
          <w:szCs w:val="23"/>
          <w:lang w:val="ru-RU"/>
        </w:rPr>
        <w:t>устройству», определенной МОТ отмечается, что «за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нятость – это ключевой фактор ликвидации бедности». Достойная работа имеет жизненно важное значение, выступает гарантией существования и развития трудящихся, гарантом семейной гармонии и счастья, а также долгосрочной социальной стабильности.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Синьцзян реализует активную политику обеспечения труда и занятости, твердо гарантирует основные права в области труда и занятости трудовых масс всех этнических групп, значительно улучшил условия производства и жизненные условия и в значительной степени удовлетворил пожелания народа к повышению качества жизни.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Последнее время определенные негативные силы международного сообщества из-за идеологических предрассудков и конъюнктурных антикитайских тенденций полностью игнорируют огромные усилия, прикладываемые Синьцзяном в сфере защиты прав человека. Они придерживаются двойных стандартов, пытаются белое выдать за черное, бессмысленно, бездоказательно и агрессивно муссируют т. н. вопрос «о принудительном труде» в Синьцзяне, всячески хотят запятнать и очернить работу Синьцзяна по обеспечению труда и занятости, предпринимают тщетные попытки по лишению жителей Синьцзяна всех этнических групп их трудовых прав, стремясь к тому, чтобы люди оставались в состоянии вечной самоизоляции, жили в отсталости и бедности. Это реакция на стремление жителей Синьцзяна всех этнических групп к более прекрасной современной жизни. Все люди, которые выступают за справедливость и прогресс, должны решительно противостоять таким негативным поступкам и выпадам.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Уважение и защита прав человека является конституционным принципом для Китая. Коммунистическая партия Китая и китайское правительство всегда придавали и придают большое значение гарантиям прав граждан на труд и занятость, а также решительно предотвращают и пресекают принудительные работы в любой форме и проявлениях.</w:t>
      </w:r>
    </w:p>
    <w:p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Политика и практика Синьцзяна в области обеспечения и защиты труда и занятости полностью отвечают Конституции и законам КНР, отвечают международным стандартам в сфере труда и прав человека, а также соответствуют стремлению всех этнических групп Синьцзяна к более прекрасной современной жизни, отвечают народным чаяниям и завоевывают сердца и симпатии соотечественников.</w:t>
      </w:r>
      <w:r>
        <w:rPr>
          <w:rFonts w:hint="eastAsia" w:ascii="Times New Roman" w:hAnsi="Times New Roman" w:cs="Times New Roman" w:eastAsiaTheme="minorEastAsia"/>
          <w:color w:val="000000"/>
          <w:kern w:val="0"/>
          <w:sz w:val="23"/>
          <w:szCs w:val="23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  <w:t>Труд меняет жизнь и приносит счастье. Заглядывая в будущее, Синьцзян будет неизменно придерживаться философии развития, ставящей во главу угла интересы народа, отстаивать концепцию «трудоустройство – это величайший источник жизни и существования народа», продолжать реализацию стратегии приоритетного стимулирования занятости населения и применять более активные меры в области занятости, энергично содействовать труду и занятости, всеми силами реализовывать более полное и более качественное трудоустройство и непрерывно удовлетворять растущее стремление всех этнических групп Синьцзяна к более прекрасной жизни.</w:t>
      </w:r>
    </w:p>
    <w:p>
      <w:pPr>
        <w:rPr>
          <w:rFonts w:hint="default" w:ascii="Times New Roman" w:hAnsi="Times New Roman" w:cs="Times New Roman" w:eastAsiaTheme="minorEastAsia"/>
          <w:color w:val="000000"/>
          <w:kern w:val="0"/>
          <w:sz w:val="23"/>
          <w:szCs w:val="23"/>
          <w:lang w:val="ru-RU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nionPro-Regular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AdobeSongStd-Light">
    <w:altName w:val="Lingoes Unicode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MinionPro-Bold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MyriadPro-Regular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4D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Lingoes Unicode">
    <w:panose1 w:val="020B0604020202020204"/>
    <w:charset w:val="50"/>
    <w:family w:val="auto"/>
    <w:pitch w:val="default"/>
    <w:sig w:usb0="800002FF" w:usb1="100FFFFF" w:usb2="00000000" w:usb3="00000000" w:csb0="003E019F" w:csb1="4F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C"/>
    <w:rsid w:val="00220ACA"/>
    <w:rsid w:val="00AB361C"/>
    <w:rsid w:val="00BA0BAA"/>
    <w:rsid w:val="7EF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俄－大标题"/>
    <w:basedOn w:val="1"/>
    <w:next w:val="1"/>
    <w:uiPriority w:val="99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hAnsi="MinionPro-Regular" w:cs="MinionPro-Regular" w:eastAsiaTheme="minorEastAsia"/>
      <w:caps/>
      <w:color w:val="000000"/>
      <w:kern w:val="0"/>
      <w:sz w:val="28"/>
      <w:szCs w:val="28"/>
      <w:lang w:val="ru-RU"/>
    </w:rPr>
  </w:style>
  <w:style w:type="paragraph" w:customStyle="1" w:styleId="7">
    <w:name w:val="正文1"/>
    <w:basedOn w:val="1"/>
    <w:next w:val="1"/>
    <w:uiPriority w:val="99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 w:eastAsiaTheme="minorEastAsia"/>
      <w:color w:val="000000"/>
      <w:kern w:val="0"/>
      <w:szCs w:val="21"/>
      <w:lang w:val="ru-RU"/>
    </w:rPr>
  </w:style>
  <w:style w:type="paragraph" w:customStyle="1" w:styleId="8">
    <w:name w:val="[无段落样式]"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TimesNewRomanPSMT" w:eastAsia="AdobeSongStd-Light" w:cs="AdobeSongStd-Light"/>
      <w:color w:val="000000"/>
      <w:kern w:val="0"/>
      <w:sz w:val="24"/>
      <w:szCs w:val="24"/>
      <w:lang w:val="zh-CN" w:eastAsia="zh-CN" w:bidi="ar-SA"/>
    </w:rPr>
  </w:style>
  <w:style w:type="paragraph" w:customStyle="1" w:styleId="9">
    <w:name w:val="俄－正文"/>
    <w:basedOn w:val="8"/>
    <w:next w:val="8"/>
    <w:uiPriority w:val="99"/>
    <w:pPr>
      <w:suppressAutoHyphens/>
      <w:spacing w:line="302" w:lineRule="atLeast"/>
      <w:ind w:firstLine="340"/>
    </w:pPr>
    <w:rPr>
      <w:rFonts w:ascii="MinionPro-Regular" w:hAnsi="MinionPro-Regular" w:cs="MinionPro-Regular" w:eastAsiaTheme="minorEastAsia"/>
      <w:sz w:val="23"/>
      <w:szCs w:val="23"/>
      <w:lang w:val="ru-RU"/>
    </w:rPr>
  </w:style>
  <w:style w:type="character" w:customStyle="1" w:styleId="10">
    <w:name w:val="tlid-translation"/>
    <w:uiPriority w:val="99"/>
  </w:style>
  <w:style w:type="paragraph" w:customStyle="1" w:styleId="11">
    <w:name w:val="011"/>
    <w:basedOn w:val="1"/>
    <w:uiPriority w:val="99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hAnsi="MinionPro-Regular" w:cs="MinionPro-Regular" w:eastAsiaTheme="minorEastAsia"/>
      <w:caps/>
      <w:color w:val="000000"/>
      <w:kern w:val="0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9451</Words>
  <Characters>53876</Characters>
  <Lines>448</Lines>
  <Paragraphs>126</Paragraphs>
  <TotalTime>18</TotalTime>
  <ScaleCrop>false</ScaleCrop>
  <LinksUpToDate>false</LinksUpToDate>
  <CharactersWithSpaces>63201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2020-11-04T05:45:00Z</dcterms:created>
  <dc:creator>wn</dc:creator>
  <cp:lastModifiedBy>飞</cp:lastModifiedBy>
  <dcterms:modified xsi:type="dcterms:W3CDTF">2020-11-11T10:06:35Z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